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32"/>
          <w:szCs w:val="32"/>
        </w:rPr>
      </w:pPr>
    </w:p>
    <w:p>
      <w:pPr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附</w:t>
      </w:r>
      <w:r>
        <w:rPr>
          <w:rFonts w:asciiTheme="minorEastAsia" w:hAnsiTheme="minorEastAsia"/>
          <w:sz w:val="32"/>
          <w:szCs w:val="32"/>
        </w:rPr>
        <w:t>件一：</w:t>
      </w:r>
      <w:r>
        <w:rPr>
          <w:rFonts w:hint="eastAsia" w:asciiTheme="minorEastAsia" w:hAnsiTheme="minorEastAsia"/>
          <w:sz w:val="32"/>
          <w:szCs w:val="32"/>
        </w:rPr>
        <w:t>饮食</w:t>
      </w:r>
      <w:r>
        <w:rPr>
          <w:rFonts w:asciiTheme="minorEastAsia" w:hAnsiTheme="minorEastAsia"/>
          <w:sz w:val="32"/>
          <w:szCs w:val="32"/>
        </w:rPr>
        <w:t>服务中心一层窗口位置图</w:t>
      </w:r>
    </w:p>
    <w:p>
      <w:pPr>
        <w:ind w:firstLine="640" w:firstLineChars="200"/>
        <w:rPr>
          <w:rFonts w:asciiTheme="minorEastAsia" w:hAnsiTheme="minorEastAsia"/>
          <w:sz w:val="32"/>
          <w:szCs w:val="32"/>
        </w:rPr>
      </w:pPr>
    </w:p>
    <w:tbl>
      <w:tblPr>
        <w:tblStyle w:val="2"/>
        <w:tblW w:w="10800" w:type="dxa"/>
        <w:tblInd w:w="-68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1号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2号</w:t>
            </w:r>
          </w:p>
          <w:p>
            <w:pPr>
              <w:widowControl/>
              <w:spacing w:line="276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3号</w:t>
            </w:r>
          </w:p>
          <w:p>
            <w:pPr>
              <w:widowControl/>
              <w:spacing w:line="276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4号</w:t>
            </w:r>
          </w:p>
          <w:p>
            <w:pPr>
              <w:widowControl/>
              <w:spacing w:line="276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5号</w:t>
            </w:r>
          </w:p>
          <w:p>
            <w:pPr>
              <w:widowControl/>
              <w:spacing w:line="276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6号</w:t>
            </w:r>
          </w:p>
          <w:p>
            <w:pPr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东门</w:t>
            </w:r>
          </w:p>
          <w:p>
            <w:pPr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7号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洗消间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南门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</w:tbl>
    <w:p>
      <w:pPr>
        <w:rPr>
          <w:rFonts w:asciiTheme="minorEastAsia" w:hAnsiTheme="minorEastAsia"/>
          <w:sz w:val="32"/>
          <w:szCs w:val="32"/>
        </w:rPr>
      </w:pPr>
    </w:p>
    <w:p>
      <w:pPr>
        <w:rPr>
          <w:rFonts w:asciiTheme="minorEastAsia" w:hAnsiTheme="minorEastAsia"/>
          <w:sz w:val="32"/>
          <w:szCs w:val="32"/>
        </w:rPr>
      </w:pPr>
    </w:p>
    <w:p>
      <w:pPr>
        <w:rPr>
          <w:rFonts w:asciiTheme="minorEastAsia" w:hAnsiTheme="minorEastAsia"/>
          <w:sz w:val="32"/>
          <w:szCs w:val="32"/>
        </w:rPr>
      </w:pPr>
    </w:p>
    <w:p>
      <w:pPr>
        <w:rPr>
          <w:rFonts w:asciiTheme="minorEastAsia" w:hAnsiTheme="minorEastAsia"/>
          <w:sz w:val="32"/>
          <w:szCs w:val="32"/>
        </w:rPr>
      </w:pPr>
    </w:p>
    <w:p>
      <w:pPr>
        <w:rPr>
          <w:rFonts w:asciiTheme="minorEastAsia" w:hAnsiTheme="minorEastAsia"/>
          <w:sz w:val="32"/>
          <w:szCs w:val="32"/>
        </w:rPr>
      </w:pPr>
    </w:p>
    <w:p>
      <w:pPr>
        <w:rPr>
          <w:rFonts w:asciiTheme="minorEastAsia" w:hAnsiTheme="minorEastAsia"/>
          <w:sz w:val="32"/>
          <w:szCs w:val="32"/>
        </w:rPr>
      </w:pPr>
    </w:p>
    <w:p>
      <w:pPr>
        <w:rPr>
          <w:rFonts w:asciiTheme="minorEastAsia" w:hAnsiTheme="minorEastAsia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3358C6"/>
    <w:rsid w:val="37335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